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A" w:rsidRDefault="0089642A" w:rsidP="0089642A">
      <w:pPr>
        <w:jc w:val="center"/>
        <w:rPr>
          <w:b/>
        </w:rPr>
      </w:pPr>
    </w:p>
    <w:p w:rsidR="00DF3E1E" w:rsidRPr="0089642A" w:rsidRDefault="0089642A" w:rsidP="0089642A">
      <w:pPr>
        <w:jc w:val="center"/>
        <w:rPr>
          <w:rFonts w:ascii="Verdana" w:hAnsi="Verdana"/>
          <w:b/>
        </w:rPr>
      </w:pPr>
      <w:r w:rsidRPr="0089642A">
        <w:rPr>
          <w:rFonts w:ascii="Verdana" w:hAnsi="Verdana"/>
          <w:b/>
        </w:rPr>
        <w:t>PROTECTION AND PERM</w:t>
      </w:r>
      <w:r w:rsidR="00DA4926">
        <w:rPr>
          <w:rFonts w:ascii="Verdana" w:hAnsi="Verdana"/>
          <w:b/>
        </w:rPr>
        <w:t>ANENCY MEMORANDUM</w:t>
      </w:r>
      <w:r w:rsidR="00221114">
        <w:rPr>
          <w:rFonts w:ascii="Verdana" w:hAnsi="Verdana"/>
          <w:b/>
        </w:rPr>
        <w:t>, 12-</w:t>
      </w:r>
      <w:r w:rsidR="00DA4926">
        <w:rPr>
          <w:rFonts w:ascii="Verdana" w:hAnsi="Verdana"/>
          <w:b/>
        </w:rPr>
        <w:t>10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 w:rsidRPr="0089642A">
        <w:rPr>
          <w:rFonts w:ascii="Verdana" w:hAnsi="Verdana"/>
          <w:b/>
          <w:szCs w:val="22"/>
        </w:rPr>
        <w:t xml:space="preserve">TO: 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>Service Region Administrators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Administrator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Service Region Clinical Associates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Regional Program Specialists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Family Services Office Supervisors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FROM:</w:t>
      </w:r>
      <w:r>
        <w:rPr>
          <w:rFonts w:ascii="Verdana" w:hAnsi="Verdana"/>
          <w:szCs w:val="22"/>
        </w:rPr>
        <w:tab/>
        <w:t>Michael Cheek</w:t>
      </w:r>
      <w:r w:rsidR="003550DC">
        <w:rPr>
          <w:rFonts w:ascii="Verdana" w:hAnsi="Verdana"/>
          <w:szCs w:val="22"/>
        </w:rPr>
        <w:t>, Director</w:t>
      </w: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Division of Protection and Permanency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DATE:</w:t>
      </w:r>
      <w:r>
        <w:rPr>
          <w:rFonts w:ascii="Verdana" w:hAnsi="Verdana"/>
          <w:b/>
          <w:szCs w:val="22"/>
        </w:rPr>
        <w:tab/>
      </w:r>
      <w:r>
        <w:rPr>
          <w:rFonts w:ascii="Verdana" w:hAnsi="Verdana"/>
          <w:szCs w:val="22"/>
        </w:rPr>
        <w:t xml:space="preserve"> </w:t>
      </w:r>
      <w:r w:rsidR="00EB49EB">
        <w:rPr>
          <w:rFonts w:ascii="Verdana" w:hAnsi="Verdana"/>
          <w:szCs w:val="22"/>
        </w:rPr>
        <w:t>May 8</w:t>
      </w:r>
      <w:r w:rsidR="00DA4926">
        <w:rPr>
          <w:rFonts w:ascii="Verdana" w:hAnsi="Verdana"/>
          <w:szCs w:val="22"/>
        </w:rPr>
        <w:t>, 2012</w:t>
      </w:r>
    </w:p>
    <w:p w:rsidR="0089642A" w:rsidRDefault="0089642A" w:rsidP="0066589B">
      <w:pPr>
        <w:rPr>
          <w:rFonts w:ascii="Verdana" w:hAnsi="Verdana"/>
          <w:szCs w:val="22"/>
        </w:rPr>
      </w:pPr>
    </w:p>
    <w:p w:rsidR="0089642A" w:rsidRDefault="0089642A" w:rsidP="0066589B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 xml:space="preserve">SUBJECT: </w:t>
      </w:r>
      <w:r>
        <w:rPr>
          <w:rFonts w:ascii="Verdana" w:hAnsi="Verdana"/>
          <w:b/>
          <w:szCs w:val="22"/>
        </w:rPr>
        <w:tab/>
      </w:r>
      <w:r w:rsidR="00FC6741">
        <w:rPr>
          <w:rFonts w:ascii="Verdana" w:hAnsi="Verdana"/>
          <w:szCs w:val="22"/>
        </w:rPr>
        <w:t>Updated Medical Forms</w:t>
      </w:r>
    </w:p>
    <w:p w:rsidR="00FC6741" w:rsidRDefault="00FC6741" w:rsidP="0066589B">
      <w:pPr>
        <w:rPr>
          <w:rFonts w:ascii="Verdana" w:hAnsi="Verdana"/>
          <w:szCs w:val="22"/>
        </w:rPr>
      </w:pPr>
    </w:p>
    <w:p w:rsidR="00FC6741" w:rsidRDefault="00FB6A26" w:rsidP="0066589B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The following forms have been updated to increase usability and to ensure that the most current language is being used:  </w:t>
      </w:r>
    </w:p>
    <w:p w:rsidR="00FB6A26" w:rsidRDefault="00FB6A26" w:rsidP="0066589B">
      <w:pPr>
        <w:rPr>
          <w:rFonts w:ascii="Verdana" w:hAnsi="Verdana"/>
          <w:szCs w:val="22"/>
        </w:rPr>
      </w:pP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7" w:history="1">
        <w:r w:rsidRPr="00EB49EB">
          <w:rPr>
            <w:rStyle w:val="Hyperlink"/>
            <w:rFonts w:ascii="Verdana" w:hAnsi="Verdana"/>
          </w:rPr>
          <w:t>DPP-104A Request for Approval as Medically Fragile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8" w:history="1">
        <w:r w:rsidRPr="00EB49EB">
          <w:rPr>
            <w:rStyle w:val="Hyperlink"/>
            <w:rFonts w:ascii="Verdana" w:hAnsi="Verdana"/>
          </w:rPr>
          <w:t>DPP-106A Authorization for Medical Treatment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9" w:history="1">
        <w:r w:rsidRPr="00EB49EB">
          <w:rPr>
            <w:rStyle w:val="Hyperlink"/>
            <w:rFonts w:ascii="Verdana" w:hAnsi="Verdana"/>
          </w:rPr>
          <w:t>DPP-106A Author</w:t>
        </w:r>
        <w:r>
          <w:rPr>
            <w:rStyle w:val="Hyperlink"/>
            <w:rFonts w:ascii="Verdana" w:hAnsi="Verdana"/>
          </w:rPr>
          <w:t>ization for Medical Treatment-</w:t>
        </w:r>
        <w:r w:rsidRPr="00EB49EB">
          <w:rPr>
            <w:rStyle w:val="Hyperlink"/>
            <w:rFonts w:ascii="Verdana" w:hAnsi="Verdana"/>
          </w:rPr>
          <w:t>Spanish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0" w:history="1">
        <w:r w:rsidRPr="00EB49EB">
          <w:rPr>
            <w:rStyle w:val="Hyperlink"/>
            <w:rFonts w:ascii="Verdana" w:hAnsi="Verdana"/>
          </w:rPr>
          <w:t>DPP-106B Initial Health History Interview with Family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1" w:history="1">
        <w:r w:rsidRPr="00EB49EB">
          <w:rPr>
            <w:rStyle w:val="Hyperlink"/>
            <w:rFonts w:ascii="Verdana" w:hAnsi="Verdana"/>
          </w:rPr>
          <w:t>DPP-106B Initial Healt</w:t>
        </w:r>
        <w:r>
          <w:rPr>
            <w:rStyle w:val="Hyperlink"/>
            <w:rFonts w:ascii="Verdana" w:hAnsi="Verdana"/>
          </w:rPr>
          <w:t>h History Interview with Family-</w:t>
        </w:r>
        <w:r w:rsidRPr="00EB49EB">
          <w:rPr>
            <w:rStyle w:val="Hyperlink"/>
            <w:rFonts w:ascii="Verdana" w:hAnsi="Verdana"/>
          </w:rPr>
          <w:t>Spanish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2" w:history="1">
        <w:r w:rsidRPr="00EB49EB">
          <w:rPr>
            <w:rStyle w:val="Hyperlink"/>
            <w:rFonts w:ascii="Verdana" w:hAnsi="Verdana"/>
          </w:rPr>
          <w:t>DPP-106C Child Medical History and Annual Physical Exam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3" w:history="1">
        <w:r w:rsidRPr="00EB49EB">
          <w:rPr>
            <w:rStyle w:val="Hyperlink"/>
            <w:rFonts w:ascii="Verdana" w:hAnsi="Verdana"/>
          </w:rPr>
          <w:t>DPP-106D Medical Appointment</w:t>
        </w:r>
      </w:hyperlink>
      <w:r>
        <w:rPr>
          <w:rFonts w:ascii="Verdana" w:hAnsi="Verdana"/>
          <w:color w:val="000000"/>
        </w:rPr>
        <w:t>;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4" w:history="1">
        <w:r w:rsidRPr="00EB49EB">
          <w:rPr>
            <w:rStyle w:val="Hyperlink"/>
            <w:rFonts w:ascii="Verdana" w:hAnsi="Verdana"/>
          </w:rPr>
          <w:t>DPP-106E Dental Care</w:t>
        </w:r>
      </w:hyperlink>
      <w:r>
        <w:rPr>
          <w:rFonts w:ascii="Verdana" w:hAnsi="Verdana"/>
          <w:color w:val="000000"/>
        </w:rPr>
        <w:t>;</w:t>
      </w:r>
    </w:p>
    <w:p w:rsid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5" w:history="1">
        <w:r w:rsidRPr="00EB49EB">
          <w:rPr>
            <w:rStyle w:val="Hyperlink"/>
            <w:rFonts w:ascii="Verdana" w:hAnsi="Verdana"/>
          </w:rPr>
          <w:t>DPP-106F Visual Screening</w:t>
        </w:r>
      </w:hyperlink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6" w:history="1">
        <w:r w:rsidRPr="00EB49EB">
          <w:rPr>
            <w:rStyle w:val="Hyperlink"/>
            <w:rFonts w:ascii="Verdana" w:hAnsi="Verdana"/>
          </w:rPr>
          <w:t>DPP-106G Mental Health Services</w:t>
        </w:r>
      </w:hyperlink>
      <w:r w:rsidRPr="00EB49EB">
        <w:rPr>
          <w:rFonts w:ascii="Verdana" w:hAnsi="Verdana"/>
          <w:color w:val="000000"/>
        </w:rPr>
        <w:t>;</w:t>
      </w:r>
      <w:r w:rsidRPr="00EB49EB">
        <w:rPr>
          <w:rFonts w:ascii="Verdana" w:hAnsi="Verdana"/>
          <w:szCs w:val="22"/>
        </w:rPr>
        <w:t xml:space="preserve"> and</w:t>
      </w:r>
    </w:p>
    <w:p w:rsidR="00EB49EB" w:rsidRPr="00EB49EB" w:rsidRDefault="00EB49EB" w:rsidP="00EB49EB">
      <w:pPr>
        <w:pStyle w:val="ListParagraph"/>
        <w:numPr>
          <w:ilvl w:val="0"/>
          <w:numId w:val="8"/>
        </w:numPr>
        <w:rPr>
          <w:rFonts w:ascii="Verdana" w:hAnsi="Verdana"/>
          <w:color w:val="000000"/>
        </w:rPr>
      </w:pPr>
      <w:hyperlink r:id="rId17" w:history="1">
        <w:r w:rsidRPr="00EB49EB">
          <w:rPr>
            <w:rStyle w:val="Hyperlink"/>
            <w:rFonts w:ascii="Verdana" w:hAnsi="Verdana"/>
          </w:rPr>
          <w:t>DPP-106H Medication Administration Form</w:t>
        </w:r>
      </w:hyperlink>
      <w:r>
        <w:rPr>
          <w:rFonts w:ascii="Verdana" w:hAnsi="Verdana"/>
          <w:color w:val="000000"/>
        </w:rPr>
        <w:t>.</w:t>
      </w:r>
    </w:p>
    <w:p w:rsidR="00FB6A26" w:rsidRDefault="00FB6A26" w:rsidP="00FB6A26">
      <w:pPr>
        <w:rPr>
          <w:rFonts w:ascii="Verdana" w:hAnsi="Verdana"/>
          <w:szCs w:val="22"/>
        </w:rPr>
      </w:pPr>
    </w:p>
    <w:p w:rsidR="00FB6A26" w:rsidRDefault="00FB6A26" w:rsidP="00FB6A26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Please begin using the updated forms immediately.  </w:t>
      </w:r>
      <w:r w:rsidR="006F4726">
        <w:rPr>
          <w:rFonts w:ascii="Verdana" w:hAnsi="Verdana"/>
          <w:szCs w:val="22"/>
        </w:rPr>
        <w:t xml:space="preserve">If you have any questions regarding this memorandum, please contact via e-mail, </w:t>
      </w:r>
      <w:hyperlink r:id="rId18" w:history="1">
        <w:r w:rsidR="006F4726" w:rsidRPr="009922D1">
          <w:rPr>
            <w:rStyle w:val="Hyperlink"/>
            <w:rFonts w:ascii="Verdana" w:hAnsi="Verdana"/>
            <w:szCs w:val="22"/>
          </w:rPr>
          <w:t>jennie.willson@ky.gov</w:t>
        </w:r>
      </w:hyperlink>
      <w:r w:rsidR="006F4726">
        <w:rPr>
          <w:rFonts w:ascii="Verdana" w:hAnsi="Verdana"/>
          <w:szCs w:val="22"/>
        </w:rPr>
        <w:t xml:space="preserve"> or by telephone at (502) 564-2147, ext. 3608; or </w:t>
      </w:r>
      <w:hyperlink r:id="rId19" w:history="1">
        <w:r w:rsidR="006F4726" w:rsidRPr="009922D1">
          <w:rPr>
            <w:rStyle w:val="Hyperlink"/>
            <w:rFonts w:ascii="Verdana" w:hAnsi="Verdana"/>
            <w:szCs w:val="22"/>
          </w:rPr>
          <w:t>dianec.glenn@ky.gov</w:t>
        </w:r>
      </w:hyperlink>
      <w:r w:rsidR="006F4726">
        <w:rPr>
          <w:rFonts w:ascii="Verdana" w:hAnsi="Verdana"/>
          <w:szCs w:val="22"/>
        </w:rPr>
        <w:t xml:space="preserve"> or by telephone at (502) 564-6852, ext. 3574.</w:t>
      </w:r>
    </w:p>
    <w:p w:rsidR="00FB6A26" w:rsidRDefault="00FB6A26" w:rsidP="00FB6A26">
      <w:pPr>
        <w:rPr>
          <w:rFonts w:ascii="Verdana" w:hAnsi="Verdana"/>
          <w:szCs w:val="22"/>
        </w:rPr>
      </w:pPr>
    </w:p>
    <w:p w:rsidR="0089642A" w:rsidRPr="0089642A" w:rsidRDefault="0089642A" w:rsidP="0066589B">
      <w:pPr>
        <w:rPr>
          <w:rFonts w:ascii="Verdana" w:hAnsi="Verdana"/>
          <w:szCs w:val="22"/>
        </w:rPr>
      </w:pPr>
    </w:p>
    <w:sectPr w:rsidR="0089642A" w:rsidRPr="0089642A" w:rsidSect="00D544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288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21" w:rsidRDefault="00FA0A21">
      <w:r>
        <w:separator/>
      </w:r>
    </w:p>
  </w:endnote>
  <w:endnote w:type="continuationSeparator" w:id="0">
    <w:p w:rsidR="00FA0A21" w:rsidRDefault="00FA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26" w:rsidRDefault="006F47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26" w:rsidRDefault="006F47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C" w:rsidRDefault="00CF42B9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8pt;margin-top:-14.65pt;width:167.5pt;height:46.4pt;z-index:251656704" stroked="f">
          <v:textbox style="mso-next-textbox:#_x0000_s1029">
            <w:txbxContent>
              <w:p w:rsidR="0092563C" w:rsidRDefault="006F4726" w:rsidP="0052108B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3" name="Picture 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2563C" w:rsidRPr="00524DAE" w:rsidRDefault="0092563C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21" w:rsidRDefault="00FA0A21">
      <w:r>
        <w:separator/>
      </w:r>
    </w:p>
  </w:footnote>
  <w:footnote w:type="continuationSeparator" w:id="0">
    <w:p w:rsidR="00FA0A21" w:rsidRDefault="00FA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26" w:rsidRDefault="006F47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26" w:rsidRDefault="006F47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C" w:rsidRDefault="00CF42B9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34pt;margin-top:5.7pt;width:85.1pt;height:77.7pt;z-index:251657728" stroked="f">
          <v:textbox style="mso-next-textbox:#_x0000_s1030">
            <w:txbxContent>
              <w:p w:rsidR="0092563C" w:rsidRDefault="006F4726" w:rsidP="00797852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2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2563C" w:rsidRDefault="0092563C" w:rsidP="00797852">
    <w:pPr>
      <w:tabs>
        <w:tab w:val="center" w:pos="5264"/>
      </w:tabs>
      <w:spacing w:line="220" w:lineRule="atLeast"/>
      <w:rPr>
        <w:sz w:val="20"/>
      </w:rPr>
    </w:pPr>
  </w:p>
  <w:p w:rsidR="0092563C" w:rsidRDefault="0092563C" w:rsidP="00797852">
    <w:pPr>
      <w:spacing w:line="220" w:lineRule="atLeast"/>
      <w:rPr>
        <w:sz w:val="20"/>
      </w:rPr>
    </w:pPr>
  </w:p>
  <w:p w:rsidR="0092563C" w:rsidRDefault="0092563C" w:rsidP="00797852">
    <w:pPr>
      <w:spacing w:line="260" w:lineRule="atLeast"/>
      <w:rPr>
        <w:rFonts w:ascii="TradeGothic LH BoldExtended" w:hAnsi="TradeGothic LH BoldExtended"/>
        <w:sz w:val="20"/>
      </w:rPr>
    </w:pPr>
  </w:p>
  <w:p w:rsidR="0092563C" w:rsidRDefault="0092563C" w:rsidP="00797852">
    <w:pPr>
      <w:spacing w:line="260" w:lineRule="atLeast"/>
      <w:rPr>
        <w:sz w:val="20"/>
      </w:rPr>
    </w:pPr>
  </w:p>
  <w:p w:rsidR="0092563C" w:rsidRDefault="0092563C" w:rsidP="00797852">
    <w:pPr>
      <w:spacing w:line="260" w:lineRule="atLeast"/>
      <w:rPr>
        <w:sz w:val="20"/>
      </w:rPr>
    </w:pPr>
  </w:p>
  <w:p w:rsidR="0092563C" w:rsidRDefault="0092563C" w:rsidP="00797852">
    <w:pPr>
      <w:spacing w:line="140" w:lineRule="atLeast"/>
      <w:rPr>
        <w:sz w:val="20"/>
      </w:rPr>
    </w:pPr>
  </w:p>
  <w:p w:rsidR="0092563C" w:rsidRDefault="0092563C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92563C" w:rsidRDefault="0092563C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92563C" w:rsidRDefault="00CF42B9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31" type="#_x0000_t202" style="position:absolute;margin-left:210pt;margin-top:7.05pt;width:138pt;height:73.8pt;z-index:251658752" stroked="f">
          <v:textbox style="mso-next-textbox:#_x0000_s1031">
            <w:txbxContent>
              <w:p w:rsidR="0092563C" w:rsidRDefault="0092563C" w:rsidP="00797852">
                <w:pPr>
                  <w:pStyle w:val="Address"/>
                </w:pPr>
                <w:r>
                  <w:t>275 East Main Street, 5W-A</w:t>
                </w:r>
              </w:p>
              <w:p w:rsidR="0092563C" w:rsidRDefault="0092563C" w:rsidP="00797852">
                <w:pPr>
                  <w:pStyle w:val="Address"/>
                </w:pPr>
                <w:r>
                  <w:t>Frankfort, KY  40621</w:t>
                </w:r>
              </w:p>
              <w:p w:rsidR="0092563C" w:rsidRDefault="0092563C" w:rsidP="00797852">
                <w:pPr>
                  <w:pStyle w:val="Address"/>
                </w:pPr>
                <w:r>
                  <w:t>502-564-7042</w:t>
                </w:r>
              </w:p>
              <w:p w:rsidR="0092563C" w:rsidRDefault="0092563C" w:rsidP="00797852">
                <w:pPr>
                  <w:pStyle w:val="Address"/>
                </w:pPr>
                <w:r>
                  <w:t>502-564-7091</w:t>
                </w:r>
              </w:p>
              <w:p w:rsidR="0092563C" w:rsidRDefault="0092563C" w:rsidP="00797852">
                <w:pPr>
                  <w:pStyle w:val="Address"/>
                </w:pPr>
                <w:r>
                  <w:t>www.chfs.ky.gov</w:t>
                </w:r>
              </w:p>
            </w:txbxContent>
          </v:textbox>
        </v:shape>
      </w:pict>
    </w:r>
  </w:p>
  <w:p w:rsidR="0092563C" w:rsidRDefault="0092563C" w:rsidP="00797852">
    <w:pPr>
      <w:pStyle w:val="GovSecretaryDeputySecname"/>
      <w:tabs>
        <w:tab w:val="clear" w:pos="10944"/>
        <w:tab w:val="center" w:pos="9360"/>
      </w:tabs>
    </w:pPr>
    <w:r>
      <w:t xml:space="preserve">Steven L. </w:t>
    </w:r>
    <w:proofErr w:type="spellStart"/>
    <w:r>
      <w:t>Beshear</w:t>
    </w:r>
    <w:proofErr w:type="spellEnd"/>
    <w:r>
      <w:tab/>
      <w:t>Eric Friedlander</w:t>
    </w:r>
  </w:p>
  <w:p w:rsidR="0092563C" w:rsidRDefault="0092563C" w:rsidP="00797852">
    <w:pPr>
      <w:pStyle w:val="GovSecretaryDeputySectilte"/>
      <w:tabs>
        <w:tab w:val="clear" w:pos="10944"/>
        <w:tab w:val="center" w:pos="9360"/>
      </w:tabs>
    </w:pPr>
    <w:r>
      <w:t>Governor</w:t>
    </w:r>
    <w:r>
      <w:tab/>
      <w:t>Acting Secretary</w:t>
    </w:r>
  </w:p>
  <w:p w:rsidR="0092563C" w:rsidRDefault="0092563C" w:rsidP="00797852">
    <w:pPr>
      <w:pStyle w:val="GovSecretaryDeputySecname"/>
    </w:pPr>
  </w:p>
  <w:p w:rsidR="0092563C" w:rsidRDefault="0092563C" w:rsidP="00797852">
    <w:pPr>
      <w:pStyle w:val="GovSecretaryDeputySectilte"/>
    </w:pPr>
    <w:r>
      <w:tab/>
    </w:r>
  </w:p>
  <w:p w:rsidR="0092563C" w:rsidRPr="00797852" w:rsidRDefault="0092563C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B39A7"/>
    <w:multiLevelType w:val="hybridMultilevel"/>
    <w:tmpl w:val="1A0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6F0611"/>
    <w:multiLevelType w:val="hybridMultilevel"/>
    <w:tmpl w:val="CEC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108B"/>
    <w:rsid w:val="000338B5"/>
    <w:rsid w:val="00052435"/>
    <w:rsid w:val="00072FBF"/>
    <w:rsid w:val="000B26F4"/>
    <w:rsid w:val="000C65CA"/>
    <w:rsid w:val="000E3849"/>
    <w:rsid w:val="000E6D79"/>
    <w:rsid w:val="0017490F"/>
    <w:rsid w:val="00191703"/>
    <w:rsid w:val="001934E5"/>
    <w:rsid w:val="001C0A93"/>
    <w:rsid w:val="001F3FE8"/>
    <w:rsid w:val="00202F1C"/>
    <w:rsid w:val="00220749"/>
    <w:rsid w:val="00221114"/>
    <w:rsid w:val="002257A4"/>
    <w:rsid w:val="00225B33"/>
    <w:rsid w:val="0024483B"/>
    <w:rsid w:val="00280D3D"/>
    <w:rsid w:val="002C690C"/>
    <w:rsid w:val="002D29D3"/>
    <w:rsid w:val="002D5CBA"/>
    <w:rsid w:val="002E617B"/>
    <w:rsid w:val="003134FB"/>
    <w:rsid w:val="00322E22"/>
    <w:rsid w:val="003550DC"/>
    <w:rsid w:val="00387552"/>
    <w:rsid w:val="003C0AEC"/>
    <w:rsid w:val="003C10B5"/>
    <w:rsid w:val="003C5712"/>
    <w:rsid w:val="003F166A"/>
    <w:rsid w:val="00427A0E"/>
    <w:rsid w:val="00436673"/>
    <w:rsid w:val="004A082C"/>
    <w:rsid w:val="004A3652"/>
    <w:rsid w:val="005135DD"/>
    <w:rsid w:val="0052108B"/>
    <w:rsid w:val="00524DAE"/>
    <w:rsid w:val="00532EBB"/>
    <w:rsid w:val="00541EA0"/>
    <w:rsid w:val="005524AC"/>
    <w:rsid w:val="00585967"/>
    <w:rsid w:val="005922E1"/>
    <w:rsid w:val="005A073E"/>
    <w:rsid w:val="005B2FBA"/>
    <w:rsid w:val="005F1332"/>
    <w:rsid w:val="00601ECA"/>
    <w:rsid w:val="0060415F"/>
    <w:rsid w:val="00626F38"/>
    <w:rsid w:val="00633FA6"/>
    <w:rsid w:val="0063467E"/>
    <w:rsid w:val="0066589B"/>
    <w:rsid w:val="006A7CD8"/>
    <w:rsid w:val="006B2951"/>
    <w:rsid w:val="006B3577"/>
    <w:rsid w:val="006C43DA"/>
    <w:rsid w:val="006E13C9"/>
    <w:rsid w:val="006F4726"/>
    <w:rsid w:val="007171EB"/>
    <w:rsid w:val="00792735"/>
    <w:rsid w:val="00797852"/>
    <w:rsid w:val="007A0FC9"/>
    <w:rsid w:val="007B16CD"/>
    <w:rsid w:val="007D217B"/>
    <w:rsid w:val="007F5F6E"/>
    <w:rsid w:val="0081658E"/>
    <w:rsid w:val="00841387"/>
    <w:rsid w:val="00867DE4"/>
    <w:rsid w:val="0089642A"/>
    <w:rsid w:val="008A33B7"/>
    <w:rsid w:val="008A414C"/>
    <w:rsid w:val="008B7EFF"/>
    <w:rsid w:val="008C09F2"/>
    <w:rsid w:val="008D02D6"/>
    <w:rsid w:val="008D6F4E"/>
    <w:rsid w:val="00923E87"/>
    <w:rsid w:val="00924D99"/>
    <w:rsid w:val="0092563C"/>
    <w:rsid w:val="009651EB"/>
    <w:rsid w:val="00992582"/>
    <w:rsid w:val="009B40EE"/>
    <w:rsid w:val="009E638F"/>
    <w:rsid w:val="00A07E8E"/>
    <w:rsid w:val="00A15CB9"/>
    <w:rsid w:val="00A269C2"/>
    <w:rsid w:val="00A4613D"/>
    <w:rsid w:val="00A73643"/>
    <w:rsid w:val="00AC036F"/>
    <w:rsid w:val="00AE21C3"/>
    <w:rsid w:val="00B258E7"/>
    <w:rsid w:val="00B33CC2"/>
    <w:rsid w:val="00B428A3"/>
    <w:rsid w:val="00B56785"/>
    <w:rsid w:val="00B82F96"/>
    <w:rsid w:val="00B85E7C"/>
    <w:rsid w:val="00BA176E"/>
    <w:rsid w:val="00BC21CE"/>
    <w:rsid w:val="00BC3AD0"/>
    <w:rsid w:val="00BF1D9F"/>
    <w:rsid w:val="00BF3A23"/>
    <w:rsid w:val="00C10849"/>
    <w:rsid w:val="00C61146"/>
    <w:rsid w:val="00C64E29"/>
    <w:rsid w:val="00C66601"/>
    <w:rsid w:val="00C81A66"/>
    <w:rsid w:val="00C84488"/>
    <w:rsid w:val="00C847BD"/>
    <w:rsid w:val="00CC1C59"/>
    <w:rsid w:val="00CF42B9"/>
    <w:rsid w:val="00D03318"/>
    <w:rsid w:val="00D03565"/>
    <w:rsid w:val="00D070A4"/>
    <w:rsid w:val="00D351DF"/>
    <w:rsid w:val="00D3596D"/>
    <w:rsid w:val="00D544E0"/>
    <w:rsid w:val="00D55AC9"/>
    <w:rsid w:val="00D62EDF"/>
    <w:rsid w:val="00D73EAC"/>
    <w:rsid w:val="00D9414D"/>
    <w:rsid w:val="00D95B48"/>
    <w:rsid w:val="00DA4926"/>
    <w:rsid w:val="00DB0D30"/>
    <w:rsid w:val="00DB2256"/>
    <w:rsid w:val="00DD0743"/>
    <w:rsid w:val="00DF3E1E"/>
    <w:rsid w:val="00DF68FF"/>
    <w:rsid w:val="00E20432"/>
    <w:rsid w:val="00E367CE"/>
    <w:rsid w:val="00E5548F"/>
    <w:rsid w:val="00E67BEF"/>
    <w:rsid w:val="00E929A5"/>
    <w:rsid w:val="00E93EA8"/>
    <w:rsid w:val="00EB0FEF"/>
    <w:rsid w:val="00EB49EB"/>
    <w:rsid w:val="00EE34D6"/>
    <w:rsid w:val="00F0079B"/>
    <w:rsid w:val="00F035C1"/>
    <w:rsid w:val="00F24449"/>
    <w:rsid w:val="00F27813"/>
    <w:rsid w:val="00F30990"/>
    <w:rsid w:val="00F30C9C"/>
    <w:rsid w:val="00F36945"/>
    <w:rsid w:val="00F70416"/>
    <w:rsid w:val="00FA0A21"/>
    <w:rsid w:val="00FB6A26"/>
    <w:rsid w:val="00FC6741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38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5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2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2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sopFormsLibrary/DPP-106A%20Authorization%20for%20Health%20Care.doc" TargetMode="External"/><Relationship Id="rId13" Type="http://schemas.openxmlformats.org/officeDocument/2006/relationships/hyperlink" Target="https://manuals.sp.chfs.ky.gov/Resources/sopFormsLibrary/DPP-106D%20Medical%20Appointment.doc" TargetMode="External"/><Relationship Id="rId18" Type="http://schemas.openxmlformats.org/officeDocument/2006/relationships/hyperlink" Target="mailto:jennie.willson@ky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manuals.sp.chfs.ky.gov/Resources/sopFormsLibrary/DPP-104A%20Request%20for%20Approval%20as%20Medically%20Fragile.docx" TargetMode="External"/><Relationship Id="rId12" Type="http://schemas.openxmlformats.org/officeDocument/2006/relationships/hyperlink" Target="https://manuals.sp.chfs.ky.gov/Resources/sopFormsLibrary/DPP-106C%20Child%20Medical%20History%20and%20Annual%20Physical%20Exam.doc" TargetMode="External"/><Relationship Id="rId17" Type="http://schemas.openxmlformats.org/officeDocument/2006/relationships/hyperlink" Target="https://manuals.sp.chfs.ky.gov/Resources/sopFormsLibrary/DPP-106H%20Medication%20Administraton%20Form.pdf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manuals.sp.chfs.ky.gov/Resources/sopFormsLibrary/DPP-106G%20Mental%20Health%20Services.doc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nuals.sp.chfs.ky.gov/Resources/sopFormsLibrary/DPP-106B%20Initial%20Health%20History%20Interview%20with%20Family%20(Spanish).doc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anuals.sp.chfs.ky.gov/Resources/sopFormsLibrary/DPP-106F%20Visual%20Screening.doc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1.xml"/><Relationship Id="rId10" Type="http://schemas.openxmlformats.org/officeDocument/2006/relationships/hyperlink" Target="https://manuals.sp.chfs.ky.gov/Resources/sopFormsLibrary/DPP-106B%20Initial%20Health%20History%20Interview%20with%20Family.doc" TargetMode="External"/><Relationship Id="rId19" Type="http://schemas.openxmlformats.org/officeDocument/2006/relationships/hyperlink" Target="mailto:dianec.glenn@k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uals.sp.chfs.ky.gov/Resources/sopFormsLibrary/DPP-106A%20Authorization%20for%20Medical%20Treatment%20(Spanish).doc" TargetMode="External"/><Relationship Id="rId14" Type="http://schemas.openxmlformats.org/officeDocument/2006/relationships/hyperlink" Target="https://manuals.sp.chfs.ky.gov/Resources/sopFormsLibrary/DPP-106E%20Dental%20Care.doc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F5611-2D85-48CA-8F42-C2276B812354}"/>
</file>

<file path=customXml/itemProps2.xml><?xml version="1.0" encoding="utf-8"?>
<ds:datastoreItem xmlns:ds="http://schemas.openxmlformats.org/officeDocument/2006/customXml" ds:itemID="{188849D0-6454-4C48-BE64-6B5F35396E4B}"/>
</file>

<file path=customXml/itemProps3.xml><?xml version="1.0" encoding="utf-8"?>
<ds:datastoreItem xmlns:ds="http://schemas.openxmlformats.org/officeDocument/2006/customXml" ds:itemID="{B67D3A8F-43F5-4AB3-A68D-22DEB11B3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12-10 Updated Medical Forms</dc:title>
  <dc:creator>Beth.Holbrook</dc:creator>
  <cp:lastModifiedBy>sarah.cooper</cp:lastModifiedBy>
  <cp:revision>4</cp:revision>
  <cp:lastPrinted>2012-01-19T13:13:00Z</cp:lastPrinted>
  <dcterms:created xsi:type="dcterms:W3CDTF">2012-04-11T19:32:00Z</dcterms:created>
  <dcterms:modified xsi:type="dcterms:W3CDTF">2012-05-08T15:11:00Z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PPM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